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lang w:eastAsia="zh-CN"/>
        </w:rPr>
        <w:t>特急</w:t>
      </w:r>
    </w:p>
    <w:p>
      <w:pP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40" w:lineRule="exact"/>
        <w:ind w:left="197" w:leftChars="100" w:right="1576" w:rightChars="800"/>
        <w:jc w:val="distribute"/>
        <w:textAlignment w:val="auto"/>
        <w:outlineLvl w:val="9"/>
        <w:rPr>
          <w:rFonts w:hint="default" w:ascii="Times New Roman" w:hAnsi="Times New Roman" w:eastAsia="方正小标宋_GBK" w:cs="Times New Roman"/>
          <w:spacing w:val="0"/>
          <w:w w:val="75"/>
          <w:sz w:val="84"/>
          <w:szCs w:val="84"/>
        </w:rPr>
      </w:pPr>
      <w:r>
        <w:rPr>
          <w:rFonts w:hint="default" w:ascii="Times New Roman" w:hAnsi="Times New Roman" w:cs="Times New Roman"/>
          <w:spacing w:val="0"/>
          <w:w w:val="75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434340</wp:posOffset>
                </wp:positionV>
                <wp:extent cx="1371600" cy="110299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102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方正小标宋_GBK" w:eastAsia="方正小标宋_GBK"/>
                                <w:color w:val="FF0000"/>
                                <w:spacing w:val="20"/>
                                <w:w w:val="80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 w:ascii="方正小标宋_GBK" w:eastAsia="方正小标宋_GBK"/>
                                <w:color w:val="FF0000"/>
                                <w:spacing w:val="20"/>
                                <w:w w:val="80"/>
                                <w:sz w:val="84"/>
                                <w:szCs w:val="84"/>
                              </w:rPr>
                              <w:t>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4.2pt;margin-top:34.2pt;height:86.85pt;width:108pt;z-index:251658240;mso-width-relative:page;mso-height-relative:page;" filled="f" stroked="f" coordsize="21600,21600" o:gfxdata="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BYAAABkcnMvUEsBAhQAFAAAAAgAh07iQIvjsdLXAAAACgEAAA8A&#10;AAAAAAAAAQAgAAAAOAAAAGRycy9kb3ducmV2LnhtbFBLAQIUABQAAAAIAIdO4kAPzDFdkAEAAAED&#10;AAAOAAAAAAAAAAEAIAAAADwBAABkcnMvZTJvRG9jLnhtbFBLBQYAAAAABgAGAFkBAAA+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小标宋_GBK" w:eastAsia="方正小标宋_GBK"/>
                          <w:color w:val="FF0000"/>
                          <w:spacing w:val="20"/>
                          <w:w w:val="80"/>
                          <w:sz w:val="84"/>
                          <w:szCs w:val="84"/>
                        </w:rPr>
                      </w:pPr>
                      <w:r>
                        <w:rPr>
                          <w:rFonts w:hint="eastAsia" w:ascii="方正小标宋_GBK" w:eastAsia="方正小标宋_GBK"/>
                          <w:color w:val="FF0000"/>
                          <w:spacing w:val="20"/>
                          <w:w w:val="80"/>
                          <w:sz w:val="84"/>
                          <w:szCs w:val="84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bCs/>
          <w:color w:val="FF0000"/>
          <w:spacing w:val="0"/>
          <w:w w:val="75"/>
          <w:sz w:val="84"/>
          <w:szCs w:val="84"/>
        </w:rPr>
        <w:t>天津市粮食和物资储备局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40" w:lineRule="exact"/>
        <w:ind w:left="197" w:leftChars="100" w:right="1576" w:rightChars="800"/>
        <w:jc w:val="distribute"/>
        <w:textAlignment w:val="auto"/>
        <w:outlineLvl w:val="9"/>
        <w:rPr>
          <w:rFonts w:hint="default" w:ascii="Times New Roman" w:hAnsi="Times New Roman" w:eastAsia="方正小标宋_GBK" w:cs="Times New Roman"/>
          <w:color w:val="FF0000"/>
          <w:spacing w:val="0"/>
          <w:w w:val="68"/>
          <w:sz w:val="84"/>
          <w:szCs w:val="84"/>
        </w:rPr>
      </w:pPr>
      <w:r>
        <w:rPr>
          <w:rFonts w:hint="default" w:ascii="Times New Roman" w:hAnsi="Times New Roman" w:eastAsia="方正小标宋_GBK" w:cs="Times New Roman"/>
          <w:color w:val="FF0000"/>
          <w:spacing w:val="0"/>
          <w:w w:val="80"/>
          <w:sz w:val="84"/>
          <w:szCs w:val="84"/>
        </w:rPr>
        <w:t>天津</w:t>
      </w:r>
      <w:r>
        <w:rPr>
          <w:rFonts w:hint="eastAsia" w:ascii="Times New Roman" w:hAnsi="Times New Roman" w:eastAsia="方正小标宋_GBK" w:cs="Times New Roman"/>
          <w:color w:val="FF0000"/>
          <w:spacing w:val="0"/>
          <w:w w:val="80"/>
          <w:sz w:val="84"/>
          <w:szCs w:val="84"/>
          <w:lang w:eastAsia="zh-CN"/>
        </w:rPr>
        <w:t>市应急管理</w:t>
      </w:r>
      <w:r>
        <w:rPr>
          <w:rFonts w:hint="default" w:ascii="Times New Roman" w:hAnsi="Times New Roman" w:eastAsia="方正小标宋_GBK" w:cs="Times New Roman"/>
          <w:color w:val="FF0000"/>
          <w:spacing w:val="0"/>
          <w:w w:val="80"/>
          <w:sz w:val="84"/>
          <w:szCs w:val="84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40" w:lineRule="exact"/>
        <w:ind w:left="197" w:leftChars="100" w:right="1576" w:rightChars="800"/>
        <w:jc w:val="distribute"/>
        <w:textAlignment w:val="auto"/>
        <w:outlineLvl w:val="9"/>
        <w:rPr>
          <w:rFonts w:hint="default" w:ascii="Times New Roman" w:hAnsi="Times New Roman" w:eastAsia="方正小标宋_GBK" w:cs="Times New Roman"/>
          <w:bCs/>
          <w:color w:val="FF0000"/>
          <w:spacing w:val="0"/>
          <w:w w:val="80"/>
          <w:sz w:val="84"/>
          <w:szCs w:val="84"/>
        </w:rPr>
      </w:pPr>
      <w:r>
        <w:rPr>
          <w:rFonts w:hint="default" w:ascii="Times New Roman" w:hAnsi="Times New Roman" w:eastAsia="方正小标宋_GBK" w:cs="Times New Roman"/>
          <w:bCs/>
          <w:color w:val="FF0000"/>
          <w:spacing w:val="0"/>
          <w:w w:val="80"/>
          <w:sz w:val="84"/>
          <w:szCs w:val="84"/>
        </w:rPr>
        <w:t>天津市财政局</w:t>
      </w:r>
    </w:p>
    <w:p>
      <w:pPr>
        <w:ind w:firstLine="6303" w:firstLineChars="2053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津粮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规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号</w:t>
      </w:r>
    </w:p>
    <w:p>
      <w:pP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60325</wp:posOffset>
                </wp:positionV>
                <wp:extent cx="569785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7855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4.75pt;height:0.05pt;width:448.65pt;z-index:251659264;mso-width-relative:page;mso-height-relative:page;" filled="f" stroked="t" coordsize="21600,21600" o:gfxdata="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C4vi441wAAAAYBAAAPAAAAAAAAAAEAIAAAADgAAABkcnMvZG93bnJldi54bWxQSwEC&#10;FAAUAAAACACHTuJAeT+Wzt8BAACZAwAADgAAAAAAAAABACAAAAA8AQAAZHJzL2Uyb0RvYy54bWxQ&#10;SwUGAAAAAAYABgBZAQAAj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exact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spacing w:line="72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32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32"/>
        </w:rPr>
        <w:t>市粮食和物资局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32"/>
        </w:rPr>
        <w:t>市应急局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32"/>
        </w:rPr>
        <w:t>市财政局关于印发</w:t>
      </w:r>
    </w:p>
    <w:p>
      <w:pPr>
        <w:spacing w:line="72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32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32"/>
        </w:rPr>
        <w:t>天津市市级救灾物资储备管理</w:t>
      </w:r>
    </w:p>
    <w:p>
      <w:pPr>
        <w:spacing w:line="72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32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32"/>
        </w:rPr>
        <w:t>暂行办法的通知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各区救灾物资管理部门、应急局、财政局，市救灾物资储备站，天津津武粮食储备有限公司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，宝坻区粮食购销有限公司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：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1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为提高突发事件应急能力，保障受灾人员基本生活，规范市级救灾物资购置、储备、动用及经费管理，确保精准、高效利用救灾物资，根据《自然灾害救助条例》、《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中央救灾物资储备管理办法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》（民发〔2014〕221号）等相关规定，市粮食和物资局、市应急局、市财政局联合制定了《天津市市级救灾物资储备管理暂行办法》。现印发你们，请遵照执行。</w:t>
      </w:r>
    </w:p>
    <w:p>
      <w:pPr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jc w:val="center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市粮食和物资局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应急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局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86" w:firstLineChars="208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4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（此件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主动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公开）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1389" w:gutter="0"/>
          <w:pgNumType w:fmt="numberInDash"/>
          <w:cols w:space="0" w:num="1"/>
          <w:rtlGutter w:val="0"/>
          <w:docGrid w:type="linesAndChars" w:linePitch="579" w:charSpace="-2754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95" w:leftChars="150" w:right="295" w:rightChars="15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17780</wp:posOffset>
                </wp:positionV>
                <wp:extent cx="5615940" cy="0"/>
                <wp:effectExtent l="0" t="0" r="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15pt;margin-top:1.4pt;height:0pt;width:442.2pt;z-index:251700224;mso-width-relative:page;mso-height-relative:page;" filled="f" stroked="t" coordsize="21600,21600" o:gfxdata="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LrWK4/UAAAABQEAAA8AAAAAAAAAAQAgAAAAOAAAAGRycy9kb3du&#10;cmV2LnhtbFBLAQIUABQAAAAIAIdO4kBQty4W7QEAALYDAAAOAAAAAAAAAAEAIAAAADkBAABkcnMv&#10;ZTJvRG9jLnhtbFBLBQYAAAAABgAGAFkBAACYBQAAAAA=&#10;">
                <v:fill on="f" focussize="0,0"/>
                <v:stroke weight="0.3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379730</wp:posOffset>
                </wp:positionV>
                <wp:extent cx="5615940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05pt;margin-top:29.9pt;height:0pt;width:442.2pt;z-index:251702272;mso-width-relative:page;mso-height-relative:page;" filled="f" stroked="t" coordsize="21600,21600" o:gfxdata="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CDz6dE1wAAAAcBAAAPAAAAAAAAAAEAIAAAADgAAABkcnMv&#10;ZG93bnJldi54bWxQSwECFAAUAAAACACHTuJAJLKDdO4BAAC2AwAADgAAAAAAAAABACAAAAA8AQAA&#10;ZHJzL2Uyb0RvYy54bWxQSwUGAAAAAAYABgBZAQAAnAUAAAAA&#10;">
                <v:fill on="f" focussize="0,0"/>
                <v:stroke weight="0.3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天津市粮食和物资储备局办公室       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  20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日印发</w:t>
      </w:r>
    </w:p>
    <w:sectPr>
      <w:footerReference r:id="rId4" w:type="default"/>
      <w:pgSz w:w="11906" w:h="16838"/>
      <w:pgMar w:top="2098" w:right="1474" w:bottom="1984" w:left="1587" w:header="851" w:footer="1389" w:gutter="0"/>
      <w:pgNumType w:fmt="numberInDash"/>
      <w:cols w:space="0" w:num="1"/>
      <w:rtlGutter w:val="0"/>
      <w:docGrid w:type="linesAndChars" w:linePitch="579" w:charSpace="-27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方正黑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outlineLvl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b0gwvFQIAABM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outlineLvl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9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061"/>
    <w:rsid w:val="00001308"/>
    <w:rsid w:val="00001713"/>
    <w:rsid w:val="00005B15"/>
    <w:rsid w:val="00023D8B"/>
    <w:rsid w:val="000251D7"/>
    <w:rsid w:val="000253F5"/>
    <w:rsid w:val="00035DAC"/>
    <w:rsid w:val="00045071"/>
    <w:rsid w:val="000640DB"/>
    <w:rsid w:val="00067E95"/>
    <w:rsid w:val="0007385F"/>
    <w:rsid w:val="00081565"/>
    <w:rsid w:val="000A72B3"/>
    <w:rsid w:val="000B735A"/>
    <w:rsid w:val="000D366A"/>
    <w:rsid w:val="000E065A"/>
    <w:rsid w:val="001032D7"/>
    <w:rsid w:val="0010585E"/>
    <w:rsid w:val="00114134"/>
    <w:rsid w:val="00117179"/>
    <w:rsid w:val="00117A32"/>
    <w:rsid w:val="001206BC"/>
    <w:rsid w:val="00134D07"/>
    <w:rsid w:val="00150F9D"/>
    <w:rsid w:val="00152143"/>
    <w:rsid w:val="001730D0"/>
    <w:rsid w:val="00174B9E"/>
    <w:rsid w:val="00197190"/>
    <w:rsid w:val="001B1432"/>
    <w:rsid w:val="001C092D"/>
    <w:rsid w:val="001C6BCB"/>
    <w:rsid w:val="001D1B67"/>
    <w:rsid w:val="001E097D"/>
    <w:rsid w:val="002143F9"/>
    <w:rsid w:val="002171EE"/>
    <w:rsid w:val="002409E4"/>
    <w:rsid w:val="00252741"/>
    <w:rsid w:val="002722B6"/>
    <w:rsid w:val="002A1F98"/>
    <w:rsid w:val="002A71DC"/>
    <w:rsid w:val="002B0315"/>
    <w:rsid w:val="002B4EBE"/>
    <w:rsid w:val="002B63EF"/>
    <w:rsid w:val="002D0F12"/>
    <w:rsid w:val="002D4A42"/>
    <w:rsid w:val="002D56E2"/>
    <w:rsid w:val="002D5A6F"/>
    <w:rsid w:val="002E0499"/>
    <w:rsid w:val="002E1BD7"/>
    <w:rsid w:val="002E3DB0"/>
    <w:rsid w:val="0030731F"/>
    <w:rsid w:val="003100DE"/>
    <w:rsid w:val="00311315"/>
    <w:rsid w:val="0033327C"/>
    <w:rsid w:val="00356E00"/>
    <w:rsid w:val="00357D43"/>
    <w:rsid w:val="00362929"/>
    <w:rsid w:val="0037082E"/>
    <w:rsid w:val="00387992"/>
    <w:rsid w:val="003A1A79"/>
    <w:rsid w:val="003A39CB"/>
    <w:rsid w:val="003B1063"/>
    <w:rsid w:val="003B1E76"/>
    <w:rsid w:val="003B6A37"/>
    <w:rsid w:val="003C37B5"/>
    <w:rsid w:val="003D6279"/>
    <w:rsid w:val="003D7FCB"/>
    <w:rsid w:val="003E7C65"/>
    <w:rsid w:val="003F43DB"/>
    <w:rsid w:val="00411546"/>
    <w:rsid w:val="00411BB1"/>
    <w:rsid w:val="004156E6"/>
    <w:rsid w:val="0042644D"/>
    <w:rsid w:val="00441A65"/>
    <w:rsid w:val="004559B7"/>
    <w:rsid w:val="0046046E"/>
    <w:rsid w:val="0046064E"/>
    <w:rsid w:val="0047698D"/>
    <w:rsid w:val="00477775"/>
    <w:rsid w:val="004809E5"/>
    <w:rsid w:val="004D374B"/>
    <w:rsid w:val="004E4F77"/>
    <w:rsid w:val="004F03C6"/>
    <w:rsid w:val="004F046F"/>
    <w:rsid w:val="004F6CFD"/>
    <w:rsid w:val="004F7846"/>
    <w:rsid w:val="0050707A"/>
    <w:rsid w:val="005138A2"/>
    <w:rsid w:val="00516265"/>
    <w:rsid w:val="005732DB"/>
    <w:rsid w:val="00580751"/>
    <w:rsid w:val="00586B24"/>
    <w:rsid w:val="00591391"/>
    <w:rsid w:val="0059262A"/>
    <w:rsid w:val="00594F15"/>
    <w:rsid w:val="00596072"/>
    <w:rsid w:val="005A3F00"/>
    <w:rsid w:val="005A40C8"/>
    <w:rsid w:val="005E2DA6"/>
    <w:rsid w:val="005F2309"/>
    <w:rsid w:val="005F793F"/>
    <w:rsid w:val="0060344E"/>
    <w:rsid w:val="00607B16"/>
    <w:rsid w:val="00620412"/>
    <w:rsid w:val="00625B6B"/>
    <w:rsid w:val="00641136"/>
    <w:rsid w:val="00642177"/>
    <w:rsid w:val="0064257B"/>
    <w:rsid w:val="006521E9"/>
    <w:rsid w:val="00666205"/>
    <w:rsid w:val="00670981"/>
    <w:rsid w:val="0068126A"/>
    <w:rsid w:val="0068159A"/>
    <w:rsid w:val="006F66D0"/>
    <w:rsid w:val="00736B35"/>
    <w:rsid w:val="00740C44"/>
    <w:rsid w:val="00741D81"/>
    <w:rsid w:val="00743B10"/>
    <w:rsid w:val="00746681"/>
    <w:rsid w:val="00765452"/>
    <w:rsid w:val="00766166"/>
    <w:rsid w:val="007734C8"/>
    <w:rsid w:val="00781E06"/>
    <w:rsid w:val="00785F68"/>
    <w:rsid w:val="007917A2"/>
    <w:rsid w:val="00794512"/>
    <w:rsid w:val="007D0B07"/>
    <w:rsid w:val="007D635C"/>
    <w:rsid w:val="007E2640"/>
    <w:rsid w:val="00812A55"/>
    <w:rsid w:val="00834A60"/>
    <w:rsid w:val="00842D9B"/>
    <w:rsid w:val="008458A4"/>
    <w:rsid w:val="008477B2"/>
    <w:rsid w:val="00863C55"/>
    <w:rsid w:val="00866D84"/>
    <w:rsid w:val="0086733C"/>
    <w:rsid w:val="00883AD3"/>
    <w:rsid w:val="00894510"/>
    <w:rsid w:val="0089487F"/>
    <w:rsid w:val="008952AF"/>
    <w:rsid w:val="008A6FE4"/>
    <w:rsid w:val="008B04A8"/>
    <w:rsid w:val="008D7101"/>
    <w:rsid w:val="008F7004"/>
    <w:rsid w:val="00902061"/>
    <w:rsid w:val="00903A16"/>
    <w:rsid w:val="00932A90"/>
    <w:rsid w:val="00943754"/>
    <w:rsid w:val="00955587"/>
    <w:rsid w:val="00964DB2"/>
    <w:rsid w:val="00972E76"/>
    <w:rsid w:val="00974B12"/>
    <w:rsid w:val="00974C85"/>
    <w:rsid w:val="0097721F"/>
    <w:rsid w:val="00983D68"/>
    <w:rsid w:val="009A062A"/>
    <w:rsid w:val="009A331A"/>
    <w:rsid w:val="009A39FE"/>
    <w:rsid w:val="009A453C"/>
    <w:rsid w:val="009B2803"/>
    <w:rsid w:val="009D4D93"/>
    <w:rsid w:val="009E1741"/>
    <w:rsid w:val="009F5318"/>
    <w:rsid w:val="00A27FBB"/>
    <w:rsid w:val="00A3157F"/>
    <w:rsid w:val="00A41461"/>
    <w:rsid w:val="00A53F58"/>
    <w:rsid w:val="00A569C6"/>
    <w:rsid w:val="00A624E2"/>
    <w:rsid w:val="00A63C53"/>
    <w:rsid w:val="00A73568"/>
    <w:rsid w:val="00A90FA8"/>
    <w:rsid w:val="00AA31E6"/>
    <w:rsid w:val="00AB22C9"/>
    <w:rsid w:val="00AB3A14"/>
    <w:rsid w:val="00AD17BC"/>
    <w:rsid w:val="00AD7FEE"/>
    <w:rsid w:val="00AF43C6"/>
    <w:rsid w:val="00B0146F"/>
    <w:rsid w:val="00B20F4A"/>
    <w:rsid w:val="00B21A3E"/>
    <w:rsid w:val="00B314C3"/>
    <w:rsid w:val="00B31BB8"/>
    <w:rsid w:val="00B54707"/>
    <w:rsid w:val="00B61146"/>
    <w:rsid w:val="00B6518A"/>
    <w:rsid w:val="00B835E2"/>
    <w:rsid w:val="00B96E40"/>
    <w:rsid w:val="00BA22DF"/>
    <w:rsid w:val="00BA6411"/>
    <w:rsid w:val="00BC46FB"/>
    <w:rsid w:val="00BC4A8A"/>
    <w:rsid w:val="00BC5CD4"/>
    <w:rsid w:val="00BC7060"/>
    <w:rsid w:val="00BD4A9C"/>
    <w:rsid w:val="00BE025F"/>
    <w:rsid w:val="00BF7243"/>
    <w:rsid w:val="00C422FB"/>
    <w:rsid w:val="00C456F1"/>
    <w:rsid w:val="00C4606E"/>
    <w:rsid w:val="00C6652E"/>
    <w:rsid w:val="00CA3957"/>
    <w:rsid w:val="00CB514A"/>
    <w:rsid w:val="00CC5BF1"/>
    <w:rsid w:val="00CD1E55"/>
    <w:rsid w:val="00CF2D58"/>
    <w:rsid w:val="00D06E39"/>
    <w:rsid w:val="00D11A19"/>
    <w:rsid w:val="00D309CD"/>
    <w:rsid w:val="00D310A9"/>
    <w:rsid w:val="00D33A05"/>
    <w:rsid w:val="00D410D6"/>
    <w:rsid w:val="00D45343"/>
    <w:rsid w:val="00D60D52"/>
    <w:rsid w:val="00D72A5D"/>
    <w:rsid w:val="00D8402C"/>
    <w:rsid w:val="00DA1EC6"/>
    <w:rsid w:val="00DA5B5F"/>
    <w:rsid w:val="00DB7404"/>
    <w:rsid w:val="00DC2AE2"/>
    <w:rsid w:val="00DC65A3"/>
    <w:rsid w:val="00DF093C"/>
    <w:rsid w:val="00DF4658"/>
    <w:rsid w:val="00E12F8C"/>
    <w:rsid w:val="00E21F17"/>
    <w:rsid w:val="00E51D33"/>
    <w:rsid w:val="00E55C9D"/>
    <w:rsid w:val="00E55FC1"/>
    <w:rsid w:val="00E579CA"/>
    <w:rsid w:val="00E619C0"/>
    <w:rsid w:val="00E634ED"/>
    <w:rsid w:val="00E64A3D"/>
    <w:rsid w:val="00E65FAD"/>
    <w:rsid w:val="00E67D50"/>
    <w:rsid w:val="00E70E70"/>
    <w:rsid w:val="00E91461"/>
    <w:rsid w:val="00EA196E"/>
    <w:rsid w:val="00EA707C"/>
    <w:rsid w:val="00EC614F"/>
    <w:rsid w:val="00EC75BB"/>
    <w:rsid w:val="00ED6D2A"/>
    <w:rsid w:val="00F06C8D"/>
    <w:rsid w:val="00F15D0A"/>
    <w:rsid w:val="00F261D2"/>
    <w:rsid w:val="00F3646A"/>
    <w:rsid w:val="00F3768D"/>
    <w:rsid w:val="00F76492"/>
    <w:rsid w:val="00F97257"/>
    <w:rsid w:val="00FB7B40"/>
    <w:rsid w:val="00FD4438"/>
    <w:rsid w:val="00FD6B9C"/>
    <w:rsid w:val="00FE7AB3"/>
    <w:rsid w:val="00FF238C"/>
    <w:rsid w:val="00FF6E0F"/>
    <w:rsid w:val="7BFFC4B1"/>
    <w:rsid w:val="7DFF6D5A"/>
    <w:rsid w:val="7F9FF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C2C2C"/>
      </a:dk1>
      <a:lt1>
        <a:sysClr val="window" lastClr="F7F7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TotalTime>0</TotalTime>
  <ScaleCrop>false</ScaleCrop>
  <LinksUpToDate>false</LinksUpToDate>
  <CharactersWithSpaces>280</CharactersWithSpaces>
  <Application>WPS Office_10.8.0.6966_F1E327BC-269C-435d-A152-05C5408002CA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2020-12-19T01:45:00Z</dcterms:created>
  <dc:creator>arce</dc:creator>
  <cp:lastModifiedBy>user</cp:lastModifiedBy>
  <cp:lastPrinted>2020-12-21T17:27:00Z</cp:lastPrinted>
  <dcterms:modified xsi:type="dcterms:W3CDTF">2020-12-21T17:12:51Z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2052-10.8.0.6966</vt:lpwstr>
  </property>
</Properties>
</file>