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both"/>
        <w:textAlignment w:val="auto"/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附件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center"/>
        <w:textAlignment w:val="auto"/>
        <w:rPr>
          <w:highlight w:val="none"/>
        </w:rPr>
      </w:pPr>
      <w:r>
        <w:rPr>
          <w:rFonts w:hint="eastAsia" w:ascii="方正小标宋_GBK" w:eastAsia="方正小标宋_GBK"/>
          <w:sz w:val="40"/>
          <w:szCs w:val="40"/>
          <w:highlight w:val="none"/>
        </w:rPr>
        <w:t>天津</w:t>
      </w:r>
      <w:bookmarkStart w:id="1" w:name="_GoBack"/>
      <w:bookmarkEnd w:id="1"/>
      <w:r>
        <w:rPr>
          <w:rFonts w:hint="eastAsia" w:ascii="方正小标宋_GBK" w:eastAsia="方正小标宋_GBK"/>
          <w:sz w:val="40"/>
          <w:szCs w:val="40"/>
          <w:highlight w:val="none"/>
        </w:rPr>
        <w:t>市粮食收购</w:t>
      </w:r>
      <w:r>
        <w:rPr>
          <w:rFonts w:hint="eastAsia" w:ascii="方正小标宋_GBK" w:eastAsia="方正小标宋_GBK"/>
          <w:sz w:val="40"/>
          <w:szCs w:val="40"/>
          <w:highlight w:val="none"/>
          <w:lang w:eastAsia="zh-CN"/>
        </w:rPr>
        <w:t>企业备案</w:t>
      </w:r>
      <w:r>
        <w:rPr>
          <w:rFonts w:hint="eastAsia" w:ascii="方正小标宋_GBK" w:eastAsia="方正小标宋_GBK"/>
          <w:sz w:val="40"/>
          <w:szCs w:val="40"/>
          <w:highlight w:val="none"/>
        </w:rPr>
        <w:t>表</w:t>
      </w:r>
    </w:p>
    <w:tbl>
      <w:tblPr>
        <w:tblStyle w:val="5"/>
        <w:tblW w:w="100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537"/>
        <w:gridCol w:w="2338"/>
        <w:gridCol w:w="237"/>
        <w:gridCol w:w="162"/>
        <w:gridCol w:w="772"/>
        <w:gridCol w:w="504"/>
        <w:gridCol w:w="487"/>
        <w:gridCol w:w="1159"/>
        <w:gridCol w:w="2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bookmarkStart w:id="0" w:name="_Toc533846438"/>
            <w:bookmarkEnd w:id="0"/>
            <w:r>
              <w:rPr>
                <w:sz w:val="32"/>
                <w:highlight w:val="none"/>
              </w:rPr>
              <w:br w:type="page"/>
            </w:r>
            <w:r>
              <w:rPr>
                <w:sz w:val="32"/>
                <w:highlight w:val="none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  <w:t>基本信息</w:t>
            </w:r>
          </w:p>
        </w:tc>
        <w:tc>
          <w:tcPr>
            <w:tcW w:w="15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企业名称</w:t>
            </w:r>
            <w:r>
              <w:rPr>
                <w:rFonts w:hint="eastAsia" w:cs="宋体"/>
                <w:kern w:val="0"/>
                <w:sz w:val="24"/>
                <w:highlight w:val="none"/>
                <w:vertAlign w:val="superscript"/>
                <w:lang w:val="en-US" w:eastAsia="zh-CN"/>
              </w:rPr>
              <w:t>*</w:t>
            </w:r>
          </w:p>
        </w:tc>
        <w:tc>
          <w:tcPr>
            <w:tcW w:w="7767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i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法定代表人</w:t>
            </w:r>
            <w:r>
              <w:rPr>
                <w:rFonts w:hint="eastAsia" w:cs="宋体"/>
                <w:kern w:val="0"/>
                <w:sz w:val="24"/>
                <w:highlight w:val="none"/>
                <w:vertAlign w:val="superscript"/>
                <w:lang w:val="en-US" w:eastAsia="zh-CN"/>
              </w:rPr>
              <w:t>*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</w:p>
        </w:tc>
        <w:tc>
          <w:tcPr>
            <w:tcW w:w="2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统一社会信用代码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eastAsia="zh-CN"/>
              </w:rPr>
              <w:t>通讯</w:t>
            </w:r>
            <w:r>
              <w:rPr>
                <w:rFonts w:hint="eastAsia" w:cs="宋体"/>
                <w:kern w:val="0"/>
                <w:sz w:val="24"/>
                <w:highlight w:val="none"/>
              </w:rPr>
              <w:t>地址</w:t>
            </w:r>
            <w:r>
              <w:rPr>
                <w:rFonts w:hint="eastAsia" w:cs="宋体"/>
                <w:kern w:val="0"/>
                <w:sz w:val="24"/>
                <w:highlight w:val="none"/>
                <w:vertAlign w:val="superscript"/>
                <w:lang w:val="en-US" w:eastAsia="zh-CN"/>
              </w:rPr>
              <w:t>*</w:t>
            </w:r>
          </w:p>
        </w:tc>
        <w:tc>
          <w:tcPr>
            <w:tcW w:w="77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i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宋体" w:cs="宋体"/>
                <w:kern w:val="0"/>
                <w:sz w:val="24"/>
                <w:highlight w:val="none"/>
                <w:lang w:eastAsia="zh-CN"/>
              </w:rPr>
              <w:t>企业性质</w:t>
            </w:r>
          </w:p>
        </w:tc>
        <w:tc>
          <w:tcPr>
            <w:tcW w:w="77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4"/>
                <w:highlight w:val="none"/>
                <w:lang w:eastAsia="zh-CN"/>
              </w:rPr>
              <w:t>国有及国有控股□</w:t>
            </w:r>
            <w:r>
              <w:rPr>
                <w:rFonts w:hint="eastAsia" w:eastAsia="宋体" w:cs="宋体"/>
                <w:kern w:val="0"/>
                <w:sz w:val="24"/>
                <w:highlight w:val="none"/>
                <w:lang w:val="en-US" w:eastAsia="zh-CN"/>
              </w:rPr>
              <w:t xml:space="preserve">      民营</w:t>
            </w:r>
            <w:r>
              <w:rPr>
                <w:rFonts w:hint="eastAsia" w:eastAsia="宋体" w:cs="宋体"/>
                <w:kern w:val="0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eastAsia="宋体" w:cs="宋体"/>
                <w:kern w:val="0"/>
                <w:sz w:val="24"/>
                <w:highlight w:val="none"/>
                <w:lang w:val="en-US" w:eastAsia="zh-CN"/>
              </w:rPr>
              <w:t xml:space="preserve">     港澳台商及外商投资企业</w:t>
            </w:r>
            <w:r>
              <w:rPr>
                <w:rFonts w:hint="eastAsia" w:eastAsia="宋体" w:cs="宋体"/>
                <w:kern w:val="0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eastAsia="宋体" w:cs="宋体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eastAsia="zh-CN"/>
              </w:rPr>
              <w:t>联系人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37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i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  <w:lang w:eastAsia="zh-CN"/>
              </w:rPr>
              <w:t>邮政编码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2"/>
                <w:highlight w:val="none"/>
                <w:lang w:eastAsia="zh-CN"/>
              </w:rPr>
              <w:t>收购区域</w:t>
            </w:r>
          </w:p>
        </w:tc>
        <w:tc>
          <w:tcPr>
            <w:tcW w:w="37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i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  <w:t>仓储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  <w:lang w:eastAsia="zh-CN"/>
              </w:rPr>
              <w:t>设施信息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粮仓地址</w:t>
            </w:r>
            <w:r>
              <w:rPr>
                <w:rFonts w:hint="eastAsia" w:cs="宋体"/>
                <w:kern w:val="0"/>
                <w:sz w:val="24"/>
                <w:highlight w:val="none"/>
                <w:vertAlign w:val="superscript"/>
                <w:lang w:val="en-US" w:eastAsia="zh-CN"/>
              </w:rPr>
              <w:t>*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i/>
                <w:kern w:val="0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46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库、场、厂来源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粮仓面积（</w:t>
            </w:r>
            <w:r>
              <w:rPr>
                <w:rFonts w:hint="eastAsia" w:cs="宋体"/>
                <w:kern w:val="0"/>
                <w:sz w:val="24"/>
                <w:highlight w:val="none"/>
                <w:lang w:eastAsia="zh-CN"/>
              </w:rPr>
              <w:t>平方米</w:t>
            </w:r>
            <w:r>
              <w:rPr>
                <w:rFonts w:hint="eastAsia" w:cs="宋体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2"/>
                <w:highlight w:val="none"/>
              </w:rPr>
              <w:t>储存能力（吨）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504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自有□    租赁□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highlight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i/>
                <w:color w:val="000000"/>
                <w:kern w:val="0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  <w:t>承诺</w:t>
            </w:r>
          </w:p>
        </w:tc>
        <w:tc>
          <w:tcPr>
            <w:tcW w:w="9304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本企业承诺：严格执行国家粮食收购政策，服从政府宏观调控；在粮食收购中，执行国家粮食质量标准，按质论价，不损害农民和其他粮食生产者的利益；及时向售粮农民支付售粮款，不予拖欠。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cs="宋体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kern w:val="0"/>
                <w:sz w:val="24"/>
                <w:highlight w:val="none"/>
              </w:rPr>
              <w:t>此表所填内容真实，因未如实填写相关内容所造成的经济和法律后果，愿自行承担。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50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备案企业（盖章）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 月    日</w:t>
            </w:r>
          </w:p>
        </w:tc>
        <w:tc>
          <w:tcPr>
            <w:tcW w:w="5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备案机关（盖章）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99" w:leftChars="-95" w:right="-218" w:rightChars="-104" w:firstLine="37" w:firstLineChars="17"/>
        <w:textAlignment w:val="auto"/>
        <w:rPr>
          <w:rFonts w:hint="eastAsia" w:asciiTheme="minorEastAsia" w:hAnsiTheme="minorEastAsia" w:eastAsiaTheme="minorEastAsia" w:cstheme="minorEastAsia"/>
          <w:sz w:val="24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0"/>
          <w:highlight w:val="none"/>
          <w:lang w:val="en-US" w:eastAsia="zh-CN"/>
        </w:rPr>
        <w:t>注：此表一式两份，备案企业</w:t>
      </w:r>
      <w:r>
        <w:rPr>
          <w:rFonts w:hint="eastAsia" w:asciiTheme="minorEastAsia" w:hAnsiTheme="minorEastAsia" w:cstheme="minorEastAsia"/>
          <w:sz w:val="22"/>
          <w:szCs w:val="20"/>
          <w:highlight w:val="none"/>
          <w:lang w:val="en-US" w:eastAsia="zh-CN"/>
        </w:rPr>
        <w:t>和备案机关</w:t>
      </w:r>
      <w:r>
        <w:rPr>
          <w:rFonts w:hint="eastAsia" w:asciiTheme="minorEastAsia" w:hAnsiTheme="minorEastAsia" w:eastAsiaTheme="minorEastAsia" w:cstheme="minorEastAsia"/>
          <w:sz w:val="22"/>
          <w:szCs w:val="20"/>
          <w:highlight w:val="none"/>
          <w:lang w:val="en-US" w:eastAsia="zh-CN"/>
        </w:rPr>
        <w:t>各执一份</w:t>
      </w:r>
      <w:r>
        <w:rPr>
          <w:rFonts w:hint="eastAsia" w:asciiTheme="minorEastAsia" w:hAnsiTheme="minorEastAsia" w:cstheme="minorEastAsia"/>
          <w:sz w:val="22"/>
          <w:szCs w:val="20"/>
          <w:highlight w:val="none"/>
          <w:lang w:val="en-US" w:eastAsia="zh-CN"/>
        </w:rPr>
        <w:t>；表中*项发生变化时，应在15个工作日内变更备案信息。</w:t>
      </w:r>
    </w:p>
    <w:sectPr>
      <w:footerReference r:id="rId3" w:type="default"/>
      <w:pgSz w:w="11906" w:h="16838"/>
      <w:pgMar w:top="2098" w:right="1079" w:bottom="1984" w:left="96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A51181"/>
    <w:rsid w:val="04F5B2B9"/>
    <w:rsid w:val="0CFF2896"/>
    <w:rsid w:val="0FBB04BE"/>
    <w:rsid w:val="17DFC460"/>
    <w:rsid w:val="1BDB3122"/>
    <w:rsid w:val="1D97F254"/>
    <w:rsid w:val="1EAEBCD7"/>
    <w:rsid w:val="1F8E3A26"/>
    <w:rsid w:val="1F9AED98"/>
    <w:rsid w:val="1FBBBA42"/>
    <w:rsid w:val="23FF0474"/>
    <w:rsid w:val="26DFD2F9"/>
    <w:rsid w:val="275FE29B"/>
    <w:rsid w:val="27BFEEEB"/>
    <w:rsid w:val="29EBCD04"/>
    <w:rsid w:val="2EBF33AE"/>
    <w:rsid w:val="2EFFD237"/>
    <w:rsid w:val="2FDFE77E"/>
    <w:rsid w:val="331FE08C"/>
    <w:rsid w:val="34BEEB6D"/>
    <w:rsid w:val="35BA6927"/>
    <w:rsid w:val="35FEED92"/>
    <w:rsid w:val="36D7EBAD"/>
    <w:rsid w:val="378BFE54"/>
    <w:rsid w:val="37B7E9D4"/>
    <w:rsid w:val="37EF1BE3"/>
    <w:rsid w:val="37FF826B"/>
    <w:rsid w:val="396FE406"/>
    <w:rsid w:val="3C7F6BCF"/>
    <w:rsid w:val="3DD6A82C"/>
    <w:rsid w:val="3DFFA741"/>
    <w:rsid w:val="3E1F8C12"/>
    <w:rsid w:val="3EFFFAD3"/>
    <w:rsid w:val="3F3B3AD0"/>
    <w:rsid w:val="3F5BF3DC"/>
    <w:rsid w:val="3F7A4B3C"/>
    <w:rsid w:val="3FBA223A"/>
    <w:rsid w:val="3FDB63E5"/>
    <w:rsid w:val="3FFD871A"/>
    <w:rsid w:val="47FD7A31"/>
    <w:rsid w:val="4AFD73BE"/>
    <w:rsid w:val="4B978C8D"/>
    <w:rsid w:val="4CC45924"/>
    <w:rsid w:val="4CFE4860"/>
    <w:rsid w:val="4E7FD571"/>
    <w:rsid w:val="4EFF43F0"/>
    <w:rsid w:val="4FFB78BC"/>
    <w:rsid w:val="50BF132F"/>
    <w:rsid w:val="52BE7A1D"/>
    <w:rsid w:val="53FF8E9C"/>
    <w:rsid w:val="54F7628A"/>
    <w:rsid w:val="55FB584C"/>
    <w:rsid w:val="55FEA331"/>
    <w:rsid w:val="575FDE6F"/>
    <w:rsid w:val="577A3114"/>
    <w:rsid w:val="58FF1FEE"/>
    <w:rsid w:val="5B8F2169"/>
    <w:rsid w:val="5BFF432E"/>
    <w:rsid w:val="5DDB77EC"/>
    <w:rsid w:val="5E2F529D"/>
    <w:rsid w:val="5E55D646"/>
    <w:rsid w:val="5E5BE558"/>
    <w:rsid w:val="5E7F5CB3"/>
    <w:rsid w:val="5EF0F6CD"/>
    <w:rsid w:val="5EF7F955"/>
    <w:rsid w:val="5F76C74B"/>
    <w:rsid w:val="5F975F92"/>
    <w:rsid w:val="5FDA0DE6"/>
    <w:rsid w:val="5FEB9C4A"/>
    <w:rsid w:val="5FEF5E9E"/>
    <w:rsid w:val="5FEF8E55"/>
    <w:rsid w:val="5FF7D46C"/>
    <w:rsid w:val="5FFB897A"/>
    <w:rsid w:val="5FFEBA92"/>
    <w:rsid w:val="5FFEE896"/>
    <w:rsid w:val="5FFFE7B3"/>
    <w:rsid w:val="63E75565"/>
    <w:rsid w:val="63FDB571"/>
    <w:rsid w:val="6AFFDE0D"/>
    <w:rsid w:val="6B875D09"/>
    <w:rsid w:val="6BBE0F07"/>
    <w:rsid w:val="6D4B8EAE"/>
    <w:rsid w:val="6DBEF3E7"/>
    <w:rsid w:val="6DFB84D1"/>
    <w:rsid w:val="6DFE6663"/>
    <w:rsid w:val="6DFF581D"/>
    <w:rsid w:val="6E356254"/>
    <w:rsid w:val="6EFF57FC"/>
    <w:rsid w:val="6EFF93DE"/>
    <w:rsid w:val="6F562140"/>
    <w:rsid w:val="6F5BDEEB"/>
    <w:rsid w:val="6F672644"/>
    <w:rsid w:val="6FBD9324"/>
    <w:rsid w:val="6FCFDC44"/>
    <w:rsid w:val="6FD8DEC2"/>
    <w:rsid w:val="6FE7CD63"/>
    <w:rsid w:val="6FEF78AE"/>
    <w:rsid w:val="6FEFD65F"/>
    <w:rsid w:val="70D49D8E"/>
    <w:rsid w:val="7476D216"/>
    <w:rsid w:val="753B3CA1"/>
    <w:rsid w:val="75BF05A8"/>
    <w:rsid w:val="75FB0E30"/>
    <w:rsid w:val="7626F736"/>
    <w:rsid w:val="767FDBD5"/>
    <w:rsid w:val="76895BFB"/>
    <w:rsid w:val="76EF7DE9"/>
    <w:rsid w:val="76FFAD46"/>
    <w:rsid w:val="76FFE633"/>
    <w:rsid w:val="773FAECD"/>
    <w:rsid w:val="777F1BF9"/>
    <w:rsid w:val="77BF93CB"/>
    <w:rsid w:val="77D684A5"/>
    <w:rsid w:val="77D7996E"/>
    <w:rsid w:val="77EF3F3B"/>
    <w:rsid w:val="77F39192"/>
    <w:rsid w:val="78D583F2"/>
    <w:rsid w:val="794E6800"/>
    <w:rsid w:val="79BFA388"/>
    <w:rsid w:val="79F9243F"/>
    <w:rsid w:val="79FF1E7A"/>
    <w:rsid w:val="7A1BE065"/>
    <w:rsid w:val="7AF45251"/>
    <w:rsid w:val="7B57ADC8"/>
    <w:rsid w:val="7B6A27D2"/>
    <w:rsid w:val="7B7B9753"/>
    <w:rsid w:val="7BBBD8AC"/>
    <w:rsid w:val="7BCE4545"/>
    <w:rsid w:val="7BDD6517"/>
    <w:rsid w:val="7BFB097E"/>
    <w:rsid w:val="7BFE41D7"/>
    <w:rsid w:val="7CDE9FAE"/>
    <w:rsid w:val="7CFE1FAA"/>
    <w:rsid w:val="7D7F7567"/>
    <w:rsid w:val="7DDED2F8"/>
    <w:rsid w:val="7DDF4166"/>
    <w:rsid w:val="7DDFB3E2"/>
    <w:rsid w:val="7DFE3C35"/>
    <w:rsid w:val="7DFEC981"/>
    <w:rsid w:val="7DFF049E"/>
    <w:rsid w:val="7E3EC1DB"/>
    <w:rsid w:val="7E6BFBB5"/>
    <w:rsid w:val="7EB25B30"/>
    <w:rsid w:val="7EBBD3B2"/>
    <w:rsid w:val="7EBBDCBA"/>
    <w:rsid w:val="7EBBF206"/>
    <w:rsid w:val="7EEBB9E5"/>
    <w:rsid w:val="7EFF1ABC"/>
    <w:rsid w:val="7F3B5B08"/>
    <w:rsid w:val="7F5342CC"/>
    <w:rsid w:val="7F5A2C31"/>
    <w:rsid w:val="7F9F3AA6"/>
    <w:rsid w:val="7FBA1E02"/>
    <w:rsid w:val="7FBFBACF"/>
    <w:rsid w:val="7FCA9B67"/>
    <w:rsid w:val="7FCFAF0F"/>
    <w:rsid w:val="7FDD1396"/>
    <w:rsid w:val="7FDF7E40"/>
    <w:rsid w:val="7FED0E4B"/>
    <w:rsid w:val="7FF703E5"/>
    <w:rsid w:val="7FF9DB3F"/>
    <w:rsid w:val="7FFA3C2E"/>
    <w:rsid w:val="7FFECB7A"/>
    <w:rsid w:val="86F54F9E"/>
    <w:rsid w:val="8DBF62B4"/>
    <w:rsid w:val="93AC1003"/>
    <w:rsid w:val="93F7FD7C"/>
    <w:rsid w:val="9ADF1237"/>
    <w:rsid w:val="9B674D7E"/>
    <w:rsid w:val="9BAE431B"/>
    <w:rsid w:val="9BFFD807"/>
    <w:rsid w:val="9F6E1533"/>
    <w:rsid w:val="9F7F7CF1"/>
    <w:rsid w:val="9F9EADC3"/>
    <w:rsid w:val="9FEFCA5F"/>
    <w:rsid w:val="9FFFDF21"/>
    <w:rsid w:val="A2DE3A77"/>
    <w:rsid w:val="A3F91E69"/>
    <w:rsid w:val="A51FFFBA"/>
    <w:rsid w:val="A67DF64D"/>
    <w:rsid w:val="AFBD2D25"/>
    <w:rsid w:val="AFF7B802"/>
    <w:rsid w:val="AFFD04F1"/>
    <w:rsid w:val="AFFEFE55"/>
    <w:rsid w:val="B3E7CAFA"/>
    <w:rsid w:val="B6DB8A57"/>
    <w:rsid w:val="B7EF124E"/>
    <w:rsid w:val="B9EFA404"/>
    <w:rsid w:val="BD39E286"/>
    <w:rsid w:val="BD7E4DDB"/>
    <w:rsid w:val="BDD7136A"/>
    <w:rsid w:val="BDDD49C1"/>
    <w:rsid w:val="BDF7509F"/>
    <w:rsid w:val="BDFFD2D0"/>
    <w:rsid w:val="BE752AAA"/>
    <w:rsid w:val="BEEF233A"/>
    <w:rsid w:val="BEFEDFC1"/>
    <w:rsid w:val="BF6FB6CB"/>
    <w:rsid w:val="BF8CB716"/>
    <w:rsid w:val="BF956C2F"/>
    <w:rsid w:val="BFBB333A"/>
    <w:rsid w:val="BFBF9CF2"/>
    <w:rsid w:val="BFC2FB8F"/>
    <w:rsid w:val="BFEC8B0F"/>
    <w:rsid w:val="BFF95A07"/>
    <w:rsid w:val="C5F71649"/>
    <w:rsid w:val="CB75FA3B"/>
    <w:rsid w:val="CDDF58F8"/>
    <w:rsid w:val="CDFD11EE"/>
    <w:rsid w:val="CEFB3EF2"/>
    <w:rsid w:val="CEFF1538"/>
    <w:rsid w:val="CFA51181"/>
    <w:rsid w:val="CFBB7816"/>
    <w:rsid w:val="CFDFC365"/>
    <w:rsid w:val="CFF3157C"/>
    <w:rsid w:val="CFF463D0"/>
    <w:rsid w:val="D1F47D62"/>
    <w:rsid w:val="D5FEAC53"/>
    <w:rsid w:val="D6990AF7"/>
    <w:rsid w:val="D6B7D413"/>
    <w:rsid w:val="D77B1445"/>
    <w:rsid w:val="D7DD1417"/>
    <w:rsid w:val="D971891B"/>
    <w:rsid w:val="D9DFA5C3"/>
    <w:rsid w:val="DBFB3B0A"/>
    <w:rsid w:val="DD72051A"/>
    <w:rsid w:val="DDD2B924"/>
    <w:rsid w:val="DE5F35A3"/>
    <w:rsid w:val="DEEF3746"/>
    <w:rsid w:val="DF72EF9E"/>
    <w:rsid w:val="DF77A863"/>
    <w:rsid w:val="DF77B89A"/>
    <w:rsid w:val="DF7D79C0"/>
    <w:rsid w:val="DF7F3090"/>
    <w:rsid w:val="DFBEC0AB"/>
    <w:rsid w:val="DFBF7822"/>
    <w:rsid w:val="DFEBDFBB"/>
    <w:rsid w:val="DFED533C"/>
    <w:rsid w:val="DFF8BB99"/>
    <w:rsid w:val="DFFF1FDF"/>
    <w:rsid w:val="E2FFC867"/>
    <w:rsid w:val="E36ECD39"/>
    <w:rsid w:val="E5EB51C0"/>
    <w:rsid w:val="E5FD8F91"/>
    <w:rsid w:val="E69C5D7E"/>
    <w:rsid w:val="E7BF2BF1"/>
    <w:rsid w:val="EAFB0D6B"/>
    <w:rsid w:val="EB99309B"/>
    <w:rsid w:val="EB9BAEB7"/>
    <w:rsid w:val="EB9F327D"/>
    <w:rsid w:val="EBDB9F42"/>
    <w:rsid w:val="EBFE69F4"/>
    <w:rsid w:val="ECB6063C"/>
    <w:rsid w:val="ED6FA19E"/>
    <w:rsid w:val="EDC7350E"/>
    <w:rsid w:val="EDEF8983"/>
    <w:rsid w:val="EDFC91AA"/>
    <w:rsid w:val="EEBEA04E"/>
    <w:rsid w:val="EEBF15B6"/>
    <w:rsid w:val="EF6EBC6F"/>
    <w:rsid w:val="EF758E5F"/>
    <w:rsid w:val="EF7F87CF"/>
    <w:rsid w:val="EFA36E75"/>
    <w:rsid w:val="EFDB349F"/>
    <w:rsid w:val="EFEE4AD2"/>
    <w:rsid w:val="EFEEDB3D"/>
    <w:rsid w:val="EFFFB7A5"/>
    <w:rsid w:val="EFFFC700"/>
    <w:rsid w:val="EFFFC7FC"/>
    <w:rsid w:val="F1C7155D"/>
    <w:rsid w:val="F3758D3C"/>
    <w:rsid w:val="F37FB14A"/>
    <w:rsid w:val="F3B64AAC"/>
    <w:rsid w:val="F3B72CC9"/>
    <w:rsid w:val="F3D5F0F6"/>
    <w:rsid w:val="F3DAF2FD"/>
    <w:rsid w:val="F5EF8927"/>
    <w:rsid w:val="F5FFB53D"/>
    <w:rsid w:val="F6963FCB"/>
    <w:rsid w:val="F6DF56D9"/>
    <w:rsid w:val="F75B6286"/>
    <w:rsid w:val="F7771C85"/>
    <w:rsid w:val="F7AE46FE"/>
    <w:rsid w:val="F7BF7332"/>
    <w:rsid w:val="F7CB880E"/>
    <w:rsid w:val="F7D786D9"/>
    <w:rsid w:val="F7FBCFC9"/>
    <w:rsid w:val="F7FF3E80"/>
    <w:rsid w:val="F895347F"/>
    <w:rsid w:val="F8FE827C"/>
    <w:rsid w:val="F9DF0564"/>
    <w:rsid w:val="FB7F379C"/>
    <w:rsid w:val="FBAFE109"/>
    <w:rsid w:val="FBBE1539"/>
    <w:rsid w:val="FBCF1847"/>
    <w:rsid w:val="FBDD1605"/>
    <w:rsid w:val="FBFA3B6A"/>
    <w:rsid w:val="FC7B3F81"/>
    <w:rsid w:val="FD3D7A84"/>
    <w:rsid w:val="FD3E74B0"/>
    <w:rsid w:val="FDAF2FEC"/>
    <w:rsid w:val="FDE7D55D"/>
    <w:rsid w:val="FDFA3734"/>
    <w:rsid w:val="FDFC6DC2"/>
    <w:rsid w:val="FE7B1E52"/>
    <w:rsid w:val="FE7F237A"/>
    <w:rsid w:val="FEB36C37"/>
    <w:rsid w:val="FEBF157F"/>
    <w:rsid w:val="FED050CC"/>
    <w:rsid w:val="FEE5DCB7"/>
    <w:rsid w:val="FEF31C5B"/>
    <w:rsid w:val="FEFA9497"/>
    <w:rsid w:val="FEFF453C"/>
    <w:rsid w:val="FEFF709A"/>
    <w:rsid w:val="FEFF85E7"/>
    <w:rsid w:val="FF1ED334"/>
    <w:rsid w:val="FF4BC576"/>
    <w:rsid w:val="FF6F7B7B"/>
    <w:rsid w:val="FF7B2E04"/>
    <w:rsid w:val="FF7D402D"/>
    <w:rsid w:val="FF99D963"/>
    <w:rsid w:val="FF9D61E2"/>
    <w:rsid w:val="FFAF63B1"/>
    <w:rsid w:val="FFB62222"/>
    <w:rsid w:val="FFBF7608"/>
    <w:rsid w:val="FFCEE32A"/>
    <w:rsid w:val="FFD3702D"/>
    <w:rsid w:val="FFD57D2E"/>
    <w:rsid w:val="FFD95D3F"/>
    <w:rsid w:val="FFDBED2C"/>
    <w:rsid w:val="FFE7EEAF"/>
    <w:rsid w:val="FFF74D62"/>
    <w:rsid w:val="FFF789EC"/>
    <w:rsid w:val="FFF79D97"/>
    <w:rsid w:val="FFFB0E07"/>
    <w:rsid w:val="FFFC321C"/>
    <w:rsid w:val="FFFC38FE"/>
    <w:rsid w:val="FFFC4E51"/>
    <w:rsid w:val="FFFE1D76"/>
    <w:rsid w:val="FFFE26F4"/>
    <w:rsid w:val="FFFF0BCE"/>
    <w:rsid w:val="FF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2021-08-22T10:04:00Z</dcterms:created>
  <dc:creator>Jin</dc:creator>
  <cp:lastModifiedBy>acer</cp:lastModifiedBy>
  <cp:lastPrinted>2021-08-30T15:19:00Z</cp:lastPrinted>
  <dcterms:modified xsi:type="dcterms:W3CDTF">2021-08-31T07:20:07Z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